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0C47" w14:textId="655E9766" w:rsidR="0054010A" w:rsidRPr="0054010A" w:rsidRDefault="0054010A" w:rsidP="0054010A">
      <w:pPr>
        <w:jc w:val="center"/>
        <w:rPr>
          <w:b/>
          <w:bCs/>
          <w:sz w:val="32"/>
          <w:szCs w:val="32"/>
        </w:rPr>
      </w:pPr>
      <w:r w:rsidRPr="0054010A">
        <w:rPr>
          <w:b/>
          <w:bCs/>
          <w:sz w:val="32"/>
          <w:szCs w:val="32"/>
        </w:rPr>
        <w:t>Offre d’emploi : Consultant ERP</w:t>
      </w:r>
    </w:p>
    <w:p w14:paraId="770F0E0C" w14:textId="77777777" w:rsidR="0054010A" w:rsidRPr="0054010A" w:rsidRDefault="0054010A" w:rsidP="0054010A">
      <w:r w:rsidRPr="0054010A">
        <w:br/>
      </w:r>
      <w:r w:rsidRPr="0054010A">
        <w:rPr>
          <w:rFonts w:ascii="Segoe UI Emoji" w:hAnsi="Segoe UI Emoji" w:cs="Segoe UI Emoji"/>
        </w:rPr>
        <w:t>👊</w:t>
      </w:r>
      <w:r w:rsidRPr="0054010A">
        <w:t xml:space="preserve"> </w:t>
      </w:r>
      <w:r w:rsidRPr="0054010A">
        <w:rPr>
          <w:b/>
          <w:bCs/>
        </w:rPr>
        <w:t>IMPACT</w:t>
      </w:r>
    </w:p>
    <w:p w14:paraId="3ACCB233" w14:textId="41E18942" w:rsidR="00037859" w:rsidRDefault="0054010A" w:rsidP="00037859">
      <w:r w:rsidRPr="0054010A">
        <w:t xml:space="preserve">Être consultant sur l'ERP </w:t>
      </w:r>
      <w:hyperlink r:id="rId4" w:history="1">
        <w:r w:rsidRPr="00037859">
          <w:rPr>
            <w:b/>
            <w:bCs/>
          </w:rPr>
          <w:t>Odoo</w:t>
        </w:r>
      </w:hyperlink>
      <w:r w:rsidRPr="0054010A">
        <w:t xml:space="preserve"> chez </w:t>
      </w:r>
      <w:hyperlink r:id="rId5" w:history="1">
        <w:proofErr w:type="spellStart"/>
        <w:r w:rsidRPr="00037859">
          <w:rPr>
            <w:b/>
            <w:bCs/>
          </w:rPr>
          <w:t>apik</w:t>
        </w:r>
        <w:proofErr w:type="spellEnd"/>
      </w:hyperlink>
      <w:r w:rsidRPr="0054010A">
        <w:t>, c'est aider très concrètement les PME de votre région à se développer et à simplifier leurs processus en les équipant du meilleur logiciel de gestion du marché. C'est aussi donner à leurs employés un outil moderne et efficace qui rend leur vie au travail plus agréable.</w:t>
      </w:r>
      <w:r w:rsidRPr="0054010A">
        <w:br/>
      </w:r>
      <w:r w:rsidRPr="0054010A">
        <w:br/>
      </w:r>
      <w:r w:rsidRPr="0054010A">
        <w:rPr>
          <w:rFonts w:ascii="Segoe UI Emoji" w:hAnsi="Segoe UI Emoji" w:cs="Segoe UI Emoji"/>
        </w:rPr>
        <w:t>🚀</w:t>
      </w:r>
      <w:r w:rsidRPr="0054010A">
        <w:t xml:space="preserve"> </w:t>
      </w:r>
      <w:hyperlink r:id="rId6" w:history="1">
        <w:r w:rsidRPr="0054010A">
          <w:rPr>
            <w:b/>
            <w:bCs/>
            <w:sz w:val="28"/>
            <w:szCs w:val="28"/>
          </w:rPr>
          <w:t>Le Job</w:t>
        </w:r>
      </w:hyperlink>
      <w:r w:rsidRPr="0054010A">
        <w:rPr>
          <w:b/>
          <w:bCs/>
        </w:rPr>
        <w:br/>
      </w:r>
      <w:r w:rsidRPr="0054010A">
        <w:t xml:space="preserve">Vous animerez des ateliers </w:t>
      </w:r>
      <w:r w:rsidR="00037859">
        <w:t xml:space="preserve">d’audit </w:t>
      </w:r>
      <w:r w:rsidRPr="0054010A">
        <w:t xml:space="preserve">pour comprendre les enjeux de vos clients et leurs objectifs, et vous leur présenterez le fonctionnement de Odoo sur des thèmes </w:t>
      </w:r>
      <w:r w:rsidR="00037859" w:rsidRPr="0054010A">
        <w:t>variés :</w:t>
      </w:r>
      <w:r w:rsidRPr="0054010A">
        <w:t xml:space="preserve"> ventes, production, logistique, comptabilité, gestion de projet, RH, IA.... </w:t>
      </w:r>
      <w:proofErr w:type="gramStart"/>
      <w:r w:rsidRPr="0054010A">
        <w:t>on</w:t>
      </w:r>
      <w:proofErr w:type="gramEnd"/>
      <w:r w:rsidRPr="0054010A">
        <w:t xml:space="preserve"> ne s'ennuie pas ! Vous identifierez les écarts entre le besoin et les capacités du logiciel en standard, et vous proposez une palette de solutions afin que le client </w:t>
      </w:r>
      <w:r w:rsidR="00037859">
        <w:t>puisse faire</w:t>
      </w:r>
      <w:r w:rsidRPr="0054010A">
        <w:t xml:space="preserve"> les choix d'orientation de son projet.</w:t>
      </w:r>
      <w:r w:rsidRPr="0054010A">
        <w:br/>
      </w:r>
      <w:r w:rsidRPr="0054010A">
        <w:br/>
        <w:t xml:space="preserve">Vous êtes ensuite </w:t>
      </w:r>
      <w:proofErr w:type="spellStart"/>
      <w:r w:rsidRPr="0054010A">
        <w:t>garant.e</w:t>
      </w:r>
      <w:proofErr w:type="spellEnd"/>
      <w:r w:rsidRPr="0054010A">
        <w:t xml:space="preserve"> de la bonne exécution du projet: vous paramétrez l'outil et vous formez vos clients pour qu'ils deviennent aussi autonomes que possible, le tout en contrôlant les coûts, les délais et le périmètre du projet.</w:t>
      </w:r>
      <w:r w:rsidRPr="0054010A">
        <w:br/>
      </w:r>
      <w:r w:rsidRPr="0054010A">
        <w:br/>
      </w:r>
      <w:r w:rsidR="00037859">
        <w:t>V</w:t>
      </w:r>
      <w:r w:rsidRPr="0054010A">
        <w:t xml:space="preserve">ous vous appuierez sur le soutien de vos </w:t>
      </w:r>
      <w:r w:rsidR="00037859">
        <w:t xml:space="preserve">40 </w:t>
      </w:r>
      <w:r w:rsidRPr="0054010A">
        <w:t xml:space="preserve">collègues </w:t>
      </w:r>
      <w:hyperlink r:id="rId7" w:history="1">
        <w:proofErr w:type="spellStart"/>
        <w:r w:rsidR="00037859" w:rsidRPr="00037859">
          <w:rPr>
            <w:b/>
            <w:bCs/>
          </w:rPr>
          <w:t>apik</w:t>
        </w:r>
        <w:proofErr w:type="spellEnd"/>
      </w:hyperlink>
      <w:r w:rsidRPr="0054010A">
        <w:t xml:space="preserve">, </w:t>
      </w:r>
      <w:proofErr w:type="spellStart"/>
      <w:r w:rsidRPr="0054010A">
        <w:t>a.k.a</w:t>
      </w:r>
      <w:proofErr w:type="spellEnd"/>
      <w:r w:rsidRPr="0054010A">
        <w:t xml:space="preserve"> la </w:t>
      </w:r>
      <w:proofErr w:type="spellStart"/>
      <w:r w:rsidR="00037859">
        <w:t>Dream</w:t>
      </w:r>
      <w:proofErr w:type="spellEnd"/>
      <w:r w:rsidR="00037859">
        <w:t xml:space="preserve"> Team Odoo Française</w:t>
      </w:r>
    </w:p>
    <w:p w14:paraId="17DE5C20" w14:textId="06716A16" w:rsidR="00037859" w:rsidRDefault="0054010A" w:rsidP="00037859">
      <w:pPr>
        <w:spacing w:after="0" w:line="240" w:lineRule="auto"/>
      </w:pPr>
      <w:r w:rsidRPr="0054010A">
        <w:rPr>
          <w:rFonts w:ascii="Segoe UI Emoji" w:hAnsi="Segoe UI Emoji" w:cs="Segoe UI Emoji"/>
        </w:rPr>
        <w:t>♥️</w:t>
      </w:r>
      <w:r w:rsidRPr="0054010A">
        <w:t xml:space="preserve"> </w:t>
      </w:r>
      <w:hyperlink r:id="rId8" w:history="1">
        <w:r w:rsidRPr="0054010A">
          <w:rPr>
            <w:b/>
            <w:bCs/>
            <w:sz w:val="28"/>
            <w:szCs w:val="28"/>
          </w:rPr>
          <w:t>Valeurs</w:t>
        </w:r>
      </w:hyperlink>
      <w:r w:rsidRPr="0054010A">
        <w:br/>
        <w:t>Convivialité, Transparence, Audace, Réactivité, Expertise</w:t>
      </w:r>
      <w:r w:rsidRPr="0054010A">
        <w:br/>
      </w:r>
      <w:r w:rsidRPr="0054010A">
        <w:br/>
      </w:r>
      <w:r w:rsidRPr="0054010A">
        <w:rPr>
          <w:rFonts w:ascii="Segoe UI Emoji" w:hAnsi="Segoe UI Emoji" w:cs="Segoe UI Emoji"/>
        </w:rPr>
        <w:t>✔️</w:t>
      </w:r>
      <w:r w:rsidRPr="0054010A">
        <w:t xml:space="preserve"> </w:t>
      </w:r>
      <w:hyperlink r:id="rId9" w:history="1">
        <w:r w:rsidRPr="0054010A">
          <w:rPr>
            <w:b/>
            <w:bCs/>
            <w:sz w:val="28"/>
            <w:szCs w:val="28"/>
          </w:rPr>
          <w:t>Qualification</w:t>
        </w:r>
      </w:hyperlink>
      <w:hyperlink r:id="rId10" w:history="1">
        <w:r w:rsidRPr="0054010A">
          <w:rPr>
            <w:b/>
            <w:bCs/>
            <w:sz w:val="28"/>
            <w:szCs w:val="28"/>
          </w:rPr>
          <w:t>s</w:t>
        </w:r>
      </w:hyperlink>
      <w:r w:rsidRPr="0054010A">
        <w:br/>
      </w:r>
      <w:r w:rsidR="00037859" w:rsidRPr="0054010A">
        <w:t>Aimer jouer avec les logiciels et chercher par soi-même des solutions</w:t>
      </w:r>
    </w:p>
    <w:p w14:paraId="36C1F973" w14:textId="4A8B8260" w:rsidR="00037859" w:rsidRDefault="00037859" w:rsidP="00037859">
      <w:pPr>
        <w:spacing w:after="0" w:line="240" w:lineRule="auto"/>
      </w:pPr>
      <w:r w:rsidRPr="0054010A">
        <w:t>Avoir envie de mettre les mains dedans</w:t>
      </w:r>
    </w:p>
    <w:p w14:paraId="60851BFA" w14:textId="77777777" w:rsidR="00037859" w:rsidRDefault="0054010A" w:rsidP="00037859">
      <w:pPr>
        <w:spacing w:after="0" w:line="240" w:lineRule="auto"/>
      </w:pPr>
      <w:r w:rsidRPr="0054010A">
        <w:t>Avoir le goût de l’échange</w:t>
      </w:r>
    </w:p>
    <w:p w14:paraId="7A9C5EE4" w14:textId="77777777" w:rsidR="00FA4E9C" w:rsidRDefault="00037859" w:rsidP="00FA4E9C">
      <w:pPr>
        <w:spacing w:after="0" w:line="240" w:lineRule="auto"/>
      </w:pPr>
      <w:r w:rsidRPr="0054010A">
        <w:t>Vouloir s’investir</w:t>
      </w:r>
      <w:r w:rsidR="0054010A" w:rsidRPr="0054010A">
        <w:br/>
        <w:t>Savoir écouter</w:t>
      </w:r>
      <w:r w:rsidR="0054010A" w:rsidRPr="0054010A">
        <w:br/>
        <w:t>Savoir rédiger</w:t>
      </w:r>
      <w:r w:rsidR="0054010A" w:rsidRPr="0054010A">
        <w:br/>
      </w:r>
      <w:r w:rsidR="0054010A" w:rsidRPr="0054010A">
        <w:br/>
      </w:r>
      <w:r w:rsidR="0054010A" w:rsidRPr="0054010A">
        <w:rPr>
          <w:rFonts w:ascii="Segoe UI Emoji" w:hAnsi="Segoe UI Emoji" w:cs="Segoe UI Emoji"/>
        </w:rPr>
        <w:t>⛰️</w:t>
      </w:r>
      <w:r w:rsidR="0054010A" w:rsidRPr="0054010A">
        <w:t xml:space="preserve"> </w:t>
      </w:r>
      <w:hyperlink r:id="rId11" w:history="1">
        <w:r w:rsidR="0054010A" w:rsidRPr="0054010A">
          <w:rPr>
            <w:b/>
            <w:bCs/>
            <w:sz w:val="28"/>
            <w:szCs w:val="28"/>
          </w:rPr>
          <w:t>Cadre</w:t>
        </w:r>
      </w:hyperlink>
      <w:r w:rsidR="00FA4E9C">
        <w:rPr>
          <w:b/>
          <w:bCs/>
          <w:sz w:val="28"/>
          <w:szCs w:val="28"/>
        </w:rPr>
        <w:t xml:space="preserve"> &amp; conditions</w:t>
      </w:r>
      <w:r w:rsidR="0054010A" w:rsidRPr="0054010A">
        <w:br/>
        <w:t xml:space="preserve">Le lieu de travail principal est à La Mure en </w:t>
      </w:r>
      <w:hyperlink r:id="rId12" w:history="1">
        <w:proofErr w:type="spellStart"/>
        <w:r w:rsidR="0054010A" w:rsidRPr="0054010A">
          <w:rPr>
            <w:rStyle w:val="Lienhypertexte"/>
            <w:b/>
            <w:bCs/>
          </w:rPr>
          <w:t>Matheysine</w:t>
        </w:r>
        <w:proofErr w:type="spellEnd"/>
      </w:hyperlink>
      <w:r w:rsidR="0054010A" w:rsidRPr="0054010A">
        <w:t>. Un cadre de vie exceptionnel si vous aimez le sport, l'</w:t>
      </w:r>
      <w:proofErr w:type="spellStart"/>
      <w:r w:rsidR="0054010A" w:rsidRPr="0054010A">
        <w:t>outdoor</w:t>
      </w:r>
      <w:proofErr w:type="spellEnd"/>
      <w:r w:rsidR="0054010A" w:rsidRPr="0054010A">
        <w:t>, la montagne et la vie au grand air en général</w:t>
      </w:r>
      <w:r>
        <w:t>.</w:t>
      </w:r>
      <w:r w:rsidR="0054010A" w:rsidRPr="0054010A">
        <w:t xml:space="preserve"> </w:t>
      </w:r>
      <w:r w:rsidR="0054010A" w:rsidRPr="0054010A">
        <w:br/>
      </w:r>
    </w:p>
    <w:p w14:paraId="1626DB12" w14:textId="5F7730EA" w:rsidR="00FA4E9C" w:rsidRDefault="00037859" w:rsidP="00FA4E9C">
      <w:pPr>
        <w:spacing w:after="0" w:line="240" w:lineRule="auto"/>
      </w:pPr>
      <w:r>
        <w:t>Temps de travail de 36,5 h/semaine</w:t>
      </w:r>
      <w:r w:rsidR="00FA4E9C">
        <w:t xml:space="preserve">. Grande autonomie sur la gestion de votre temps. </w:t>
      </w:r>
    </w:p>
    <w:p w14:paraId="516B6C59" w14:textId="77777777" w:rsidR="00FA4E9C" w:rsidRDefault="00FA4E9C" w:rsidP="00FA4E9C">
      <w:pPr>
        <w:spacing w:after="0" w:line="240" w:lineRule="auto"/>
      </w:pPr>
    </w:p>
    <w:p w14:paraId="670E82DF" w14:textId="74BD1DA3" w:rsidR="00FA4E9C" w:rsidRDefault="00FA4E9C" w:rsidP="00037859">
      <w:r w:rsidRPr="0054010A">
        <w:t>Mode hybride possible.</w:t>
      </w:r>
      <w:r>
        <w:t xml:space="preserve"> La première année, prévoir au moins 2 jours par semaine à La Mure.</w:t>
      </w:r>
      <w:r w:rsidRPr="0054010A">
        <w:t xml:space="preserve"> Vous serez </w:t>
      </w:r>
      <w:proofErr w:type="spellStart"/>
      <w:proofErr w:type="gramStart"/>
      <w:r w:rsidRPr="0054010A">
        <w:t>amené.e</w:t>
      </w:r>
      <w:proofErr w:type="spellEnd"/>
      <w:proofErr w:type="gramEnd"/>
      <w:r w:rsidRPr="0054010A">
        <w:t> à régulièrement vous déplacer</w:t>
      </w:r>
      <w:r>
        <w:t xml:space="preserve"> à la journée</w:t>
      </w:r>
      <w:r w:rsidRPr="0054010A">
        <w:t xml:space="preserve"> chez des clients en région Rhône-Alpes.</w:t>
      </w:r>
    </w:p>
    <w:p w14:paraId="7C631D9C" w14:textId="073432BC" w:rsidR="00FA4E9C" w:rsidRDefault="00FA4E9C" w:rsidP="00037859">
      <w:r>
        <w:t>Salaire fixe 35 à 45 K€ brut/an selon expérience + primes lors des mises en production.</w:t>
      </w:r>
    </w:p>
    <w:p w14:paraId="01D2F6B3" w14:textId="77777777" w:rsidR="00FA4E9C" w:rsidRDefault="00FA4E9C" w:rsidP="00037859"/>
    <w:p w14:paraId="0600693C" w14:textId="6CE3FBE4" w:rsidR="00AE0607" w:rsidRPr="0054010A" w:rsidRDefault="0054010A" w:rsidP="005401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Pour postuler : </w:t>
      </w:r>
      <w:proofErr w:type="spellStart"/>
      <w:r w:rsidRPr="0054010A">
        <w:rPr>
          <w:b/>
          <w:bCs/>
          <w:sz w:val="32"/>
          <w:szCs w:val="32"/>
        </w:rPr>
        <w:t>hgu@apik.cloud</w:t>
      </w:r>
      <w:proofErr w:type="spellEnd"/>
    </w:p>
    <w:sectPr w:rsidR="00AE0607" w:rsidRPr="0054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0A"/>
    <w:rsid w:val="00037859"/>
    <w:rsid w:val="00300CE7"/>
    <w:rsid w:val="004564FB"/>
    <w:rsid w:val="00530FA9"/>
    <w:rsid w:val="0054010A"/>
    <w:rsid w:val="007D6E24"/>
    <w:rsid w:val="00AE0607"/>
    <w:rsid w:val="00FA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27B9"/>
  <w15:chartTrackingRefBased/>
  <w15:docId w15:val="{1B6CDAD4-571D-407A-B6DF-974B0E0C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0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0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0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01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01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01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01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01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01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01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01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01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01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010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4010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0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earch/results/all/?keywords=%23valeurs&amp;origin=HASH_TAG_FROM_FEE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apik-odoo/" TargetMode="External"/><Relationship Id="rId12" Type="http://schemas.openxmlformats.org/officeDocument/2006/relationships/hyperlink" Target="https://www.linkedin.com/search/results/all/?keywords=%23matheysine&amp;origin=HASH_TAG_FROM_FEED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linkedin.com/search/results/all/?keywords=%23lejob&amp;origin=HASH_TAG_FROM_FEED" TargetMode="External"/><Relationship Id="rId11" Type="http://schemas.openxmlformats.org/officeDocument/2006/relationships/hyperlink" Target="https://www.linkedin.com/search/results/all/?keywords=%23cadre&amp;origin=HASH_TAG_FROM_FEED" TargetMode="External"/><Relationship Id="rId5" Type="http://schemas.openxmlformats.org/officeDocument/2006/relationships/hyperlink" Target="https://www.linkedin.com/company/apik-odoo/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linkedin.com/search/results/all/?keywords=%23qualifications&amp;origin=HASH_TAG_FROM_FEED" TargetMode="External"/><Relationship Id="rId4" Type="http://schemas.openxmlformats.org/officeDocument/2006/relationships/hyperlink" Target="https://www.linkedin.com/search/results/all/?keywords=%23odoo&amp;origin=HASH_TAG_FROM_FEED" TargetMode="External"/><Relationship Id="rId9" Type="http://schemas.openxmlformats.org/officeDocument/2006/relationships/hyperlink" Target="https://www.linkedin.com/search/results/all/?keywords=%23qualifications&amp;origin=HASH_TAG_FROM_FE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A81336EB5134A8AA926AF431F309D" ma:contentTypeVersion="19" ma:contentTypeDescription="Crée un document." ma:contentTypeScope="" ma:versionID="37cdf21085eed383ded974f511644591">
  <xsd:schema xmlns:xsd="http://www.w3.org/2001/XMLSchema" xmlns:xs="http://www.w3.org/2001/XMLSchema" xmlns:p="http://schemas.microsoft.com/office/2006/metadata/properties" xmlns:ns2="001dd536-d1f7-4c14-bf27-5b70652e7631" xmlns:ns3="5c648024-6229-4806-bb58-17a8c4f121c0" targetNamespace="http://schemas.microsoft.com/office/2006/metadata/properties" ma:root="true" ma:fieldsID="4f2fc6888132f66d0b65d35760ddba03" ns2:_="" ns3:_="">
    <xsd:import namespace="001dd536-d1f7-4c14-bf27-5b70652e7631"/>
    <xsd:import namespace="5c648024-6229-4806-bb58-17a8c4f12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d536-d1f7-4c14-bf27-5b70652e7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45bdb39-b215-4c3b-903c-390a5c57f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adline" ma:index="26" nillable="true" ma:displayName="Deadline" ma:description="Date de remise de l'offre APIK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8024-6229-4806-bb58-17a8c4f12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d9c3f0-a236-4d07-ab46-fe715cd0ce62}" ma:internalName="TaxCatchAll" ma:showField="CatchAllData" ma:web="5c648024-6229-4806-bb58-17a8c4f12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1dd536-d1f7-4c14-bf27-5b70652e7631">
      <Terms xmlns="http://schemas.microsoft.com/office/infopath/2007/PartnerControls"/>
    </lcf76f155ced4ddcb4097134ff3c332f>
    <TaxCatchAll xmlns="5c648024-6229-4806-bb58-17a8c4f121c0" xsi:nil="true"/>
    <Deadline xmlns="001dd536-d1f7-4c14-bf27-5b70652e7631" xsi:nil="true"/>
  </documentManagement>
</p:properties>
</file>

<file path=customXml/itemProps1.xml><?xml version="1.0" encoding="utf-8"?>
<ds:datastoreItem xmlns:ds="http://schemas.openxmlformats.org/officeDocument/2006/customXml" ds:itemID="{20FFE0A8-DB37-4FA7-AE86-E26880D9E7A1}"/>
</file>

<file path=customXml/itemProps2.xml><?xml version="1.0" encoding="utf-8"?>
<ds:datastoreItem xmlns:ds="http://schemas.openxmlformats.org/officeDocument/2006/customXml" ds:itemID="{107B3722-CAD4-4FAE-BA43-BE730A8973EC}"/>
</file>

<file path=customXml/itemProps3.xml><?xml version="1.0" encoding="utf-8"?>
<ds:datastoreItem xmlns:ds="http://schemas.openxmlformats.org/officeDocument/2006/customXml" ds:itemID="{AFF390CF-9B79-4CB0-A3DA-2B61FD0D0C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Guillemain</dc:creator>
  <cp:keywords/>
  <dc:description/>
  <cp:lastModifiedBy>Hubert GUILLEMAIN</cp:lastModifiedBy>
  <cp:revision>1</cp:revision>
  <cp:lastPrinted>2025-04-17T05:24:00Z</cp:lastPrinted>
  <dcterms:created xsi:type="dcterms:W3CDTF">2025-04-17T05:21:00Z</dcterms:created>
  <dcterms:modified xsi:type="dcterms:W3CDTF">2025-04-17T18:50:00Z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0x0101002F4A81336EB5134A8AA926AF431F309D</vt:lpwstr>
  </property>
</Properties>
</file>